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FB76CD" w:rsidRDefault="003313F7" w:rsidP="003313F7">
      <w:pPr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FB76CD" w:rsidRDefault="003313F7" w:rsidP="003313F7">
      <w:pPr>
        <w:pStyle w:val="2"/>
        <w:ind w:right="-1"/>
        <w:rPr>
          <w:lang w:val="uk-UA"/>
        </w:rPr>
      </w:pPr>
      <w:r w:rsidRPr="00FB76CD">
        <w:rPr>
          <w:lang w:val="uk-UA"/>
        </w:rPr>
        <w:t>РЕШЕТИЛІВСЬКА МІСЬКА РАДА</w:t>
      </w:r>
    </w:p>
    <w:p w:rsidR="003313F7" w:rsidRPr="00FB76CD" w:rsidRDefault="003313F7" w:rsidP="003313F7">
      <w:pPr>
        <w:ind w:right="-1"/>
        <w:jc w:val="center"/>
        <w:rPr>
          <w:sz w:val="28"/>
          <w:szCs w:val="28"/>
          <w:lang w:val="uk-UA"/>
        </w:rPr>
      </w:pPr>
      <w:r w:rsidRPr="00FB76CD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FB76CD" w:rsidRDefault="003313F7" w:rsidP="003313F7">
      <w:pPr>
        <w:ind w:right="-1"/>
        <w:jc w:val="center"/>
        <w:rPr>
          <w:sz w:val="28"/>
          <w:szCs w:val="28"/>
          <w:lang w:val="uk-UA"/>
        </w:rPr>
      </w:pPr>
      <w:r w:rsidRPr="00FB76CD">
        <w:rPr>
          <w:b/>
          <w:bCs/>
          <w:sz w:val="28"/>
          <w:szCs w:val="28"/>
          <w:lang w:val="uk-UA"/>
        </w:rPr>
        <w:t xml:space="preserve">(п’ятдесят </w:t>
      </w:r>
      <w:r w:rsidR="007A2DFA">
        <w:rPr>
          <w:b/>
          <w:bCs/>
          <w:sz w:val="28"/>
          <w:szCs w:val="28"/>
          <w:lang w:val="uk-UA"/>
        </w:rPr>
        <w:t>п’ята</w:t>
      </w:r>
      <w:r w:rsidRPr="00FB76CD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FB76CD" w:rsidRDefault="003313F7" w:rsidP="003313F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FB76CD" w:rsidRDefault="003313F7" w:rsidP="003313F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B76CD">
        <w:rPr>
          <w:b/>
          <w:bCs/>
          <w:lang w:val="uk-UA"/>
        </w:rPr>
        <w:t>РІШЕННЯ</w:t>
      </w:r>
    </w:p>
    <w:p w:rsidR="003313F7" w:rsidRPr="00FB76CD" w:rsidRDefault="003313F7" w:rsidP="003313F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FB76CD" w:rsidRDefault="007A2DFA" w:rsidP="007A2DF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21</w:t>
      </w:r>
      <w:r w:rsidR="0067558B">
        <w:rPr>
          <w:bCs/>
          <w:lang w:val="uk-UA"/>
        </w:rPr>
        <w:t xml:space="preserve"> березня</w:t>
      </w:r>
      <w:r w:rsidR="003313F7" w:rsidRPr="00FB76CD">
        <w:rPr>
          <w:bCs/>
          <w:lang w:val="uk-UA"/>
        </w:rPr>
        <w:t xml:space="preserve"> 2025 року</w:t>
      </w:r>
      <w:r w:rsidR="003313F7" w:rsidRPr="00FB76CD">
        <w:rPr>
          <w:bCs/>
          <w:lang w:val="uk-UA"/>
        </w:rPr>
        <w:tab/>
        <w:t>м. Решетилівка</w:t>
      </w:r>
      <w:r w:rsidR="003313F7" w:rsidRPr="00FB76CD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3313F7" w:rsidRPr="00FB76CD">
        <w:rPr>
          <w:bCs/>
          <w:lang w:val="uk-UA"/>
        </w:rPr>
        <w:t>-5</w:t>
      </w:r>
      <w:r>
        <w:rPr>
          <w:bCs/>
          <w:lang w:val="uk-UA"/>
        </w:rPr>
        <w:t>5</w:t>
      </w:r>
      <w:r w:rsidR="003313F7" w:rsidRPr="00FB76CD">
        <w:rPr>
          <w:bCs/>
          <w:lang w:val="uk-UA"/>
        </w:rPr>
        <w:t>-VIIІ</w:t>
      </w:r>
    </w:p>
    <w:p w:rsidR="003313F7" w:rsidRPr="00FB76CD" w:rsidRDefault="003313F7" w:rsidP="003313F7">
      <w:pPr>
        <w:ind w:right="-1"/>
        <w:jc w:val="center"/>
        <w:rPr>
          <w:sz w:val="28"/>
          <w:szCs w:val="28"/>
          <w:lang w:val="uk-UA"/>
        </w:rPr>
      </w:pPr>
    </w:p>
    <w:p w:rsidR="00956456" w:rsidRPr="00383A00" w:rsidRDefault="00956456" w:rsidP="00383A00">
      <w:pPr>
        <w:ind w:right="5527"/>
        <w:jc w:val="both"/>
        <w:rPr>
          <w:bCs/>
          <w:sz w:val="28"/>
          <w:szCs w:val="28"/>
          <w:lang w:val="uk-UA"/>
        </w:rPr>
      </w:pPr>
      <w:r w:rsidRPr="00383A00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 w:rsidR="001C78A5" w:rsidRPr="00383A00" w:rsidRDefault="001C78A5" w:rsidP="00383A0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383A00" w:rsidRDefault="00956456" w:rsidP="00F16BA2">
      <w:pPr>
        <w:ind w:right="-1" w:firstLine="567"/>
        <w:jc w:val="both"/>
        <w:rPr>
          <w:sz w:val="28"/>
          <w:szCs w:val="28"/>
          <w:lang w:val="uk-UA"/>
        </w:rPr>
      </w:pPr>
      <w:r w:rsidRPr="00383A00">
        <w:rPr>
          <w:sz w:val="28"/>
          <w:szCs w:val="28"/>
          <w:lang w:val="uk-UA"/>
        </w:rPr>
        <w:t xml:space="preserve">Керуючись </w:t>
      </w:r>
      <w:r w:rsidR="00DD37AC" w:rsidRPr="00383A00">
        <w:rPr>
          <w:sz w:val="28"/>
          <w:szCs w:val="28"/>
          <w:lang w:val="uk-UA"/>
        </w:rPr>
        <w:t xml:space="preserve">Земельним кодексом України, </w:t>
      </w:r>
      <w:r w:rsidRPr="00383A00">
        <w:rPr>
          <w:sz w:val="28"/>
          <w:szCs w:val="28"/>
          <w:lang w:val="uk-UA"/>
        </w:rPr>
        <w:t xml:space="preserve">пунктом 34 частини першої статті 26 Закону </w:t>
      </w:r>
      <w:r w:rsidRPr="005962D5">
        <w:rPr>
          <w:sz w:val="28"/>
          <w:szCs w:val="28"/>
          <w:lang w:val="uk-UA"/>
        </w:rPr>
        <w:t xml:space="preserve">України </w:t>
      </w:r>
      <w:r w:rsidRPr="005962D5">
        <w:rPr>
          <w:sz w:val="28"/>
          <w:szCs w:val="28"/>
          <w:shd w:val="clear" w:color="auto" w:fill="FFFFFF"/>
          <w:lang w:val="uk-UA"/>
        </w:rPr>
        <w:t>,,</w:t>
      </w:r>
      <w:r w:rsidRPr="005962D5">
        <w:rPr>
          <w:sz w:val="28"/>
          <w:szCs w:val="28"/>
          <w:lang w:val="uk-UA"/>
        </w:rPr>
        <w:t>Про місцеве самоврядування в Україні</w:t>
      </w:r>
      <w:r w:rsidRPr="005962D5">
        <w:rPr>
          <w:sz w:val="28"/>
          <w:szCs w:val="28"/>
          <w:shd w:val="clear" w:color="auto" w:fill="FFFFFF"/>
          <w:lang w:val="uk-UA"/>
        </w:rPr>
        <w:t>”</w:t>
      </w:r>
      <w:r w:rsidRPr="005962D5">
        <w:rPr>
          <w:sz w:val="28"/>
          <w:szCs w:val="28"/>
          <w:lang w:val="uk-UA"/>
        </w:rPr>
        <w:t xml:space="preserve">, законами України ,,Про землеустрій”, </w:t>
      </w:r>
      <w:r w:rsidR="00D75331" w:rsidRPr="005962D5">
        <w:rPr>
          <w:sz w:val="28"/>
          <w:szCs w:val="28"/>
          <w:lang w:val="uk-UA"/>
        </w:rPr>
        <w:t xml:space="preserve">,,Про охорону земель”, </w:t>
      </w:r>
      <w:r w:rsidRPr="005962D5">
        <w:rPr>
          <w:sz w:val="28"/>
          <w:szCs w:val="28"/>
          <w:lang w:val="uk-UA"/>
        </w:rPr>
        <w:t>,,Пр</w:t>
      </w:r>
      <w:r w:rsidR="009C0FA8" w:rsidRPr="005962D5">
        <w:rPr>
          <w:sz w:val="28"/>
          <w:szCs w:val="28"/>
          <w:lang w:val="uk-UA"/>
        </w:rPr>
        <w:t>о державний земельний кадастр”</w:t>
      </w:r>
      <w:r w:rsidR="009D14CE" w:rsidRPr="005962D5">
        <w:rPr>
          <w:sz w:val="28"/>
          <w:szCs w:val="28"/>
          <w:lang w:val="uk-UA"/>
        </w:rPr>
        <w:t xml:space="preserve">, ,,Про оренду землі”, </w:t>
      </w:r>
      <w:r w:rsidRPr="005962D5">
        <w:rPr>
          <w:sz w:val="28"/>
          <w:szCs w:val="28"/>
          <w:lang w:val="uk-UA"/>
        </w:rPr>
        <w:t>Порядком проведення інвентаризації</w:t>
      </w:r>
      <w:r w:rsidRPr="00383A00">
        <w:rPr>
          <w:sz w:val="28"/>
          <w:szCs w:val="28"/>
          <w:lang w:val="uk-UA"/>
        </w:rPr>
        <w:t xml:space="preserve"> земель, затвердженим постановою Кабінету Міністр</w:t>
      </w:r>
      <w:r w:rsidR="009C0FA8" w:rsidRPr="00383A00">
        <w:rPr>
          <w:sz w:val="28"/>
          <w:szCs w:val="28"/>
          <w:lang w:val="uk-UA"/>
        </w:rPr>
        <w:t>ів України від 05.06.2019 № 476</w:t>
      </w:r>
      <w:r w:rsidR="00C9679E" w:rsidRPr="00383A00">
        <w:rPr>
          <w:sz w:val="28"/>
          <w:szCs w:val="28"/>
          <w:lang w:val="uk-UA"/>
        </w:rPr>
        <w:t xml:space="preserve">, </w:t>
      </w:r>
      <w:r w:rsidRPr="00383A00">
        <w:rPr>
          <w:sz w:val="28"/>
          <w:szCs w:val="28"/>
          <w:lang w:val="uk-UA"/>
        </w:rPr>
        <w:t>враховуючи висновки спільних постійних комісій</w:t>
      </w:r>
      <w:r w:rsidRPr="00383A00">
        <w:rPr>
          <w:rFonts w:eastAsia="Calibri"/>
          <w:bCs/>
          <w:sz w:val="28"/>
          <w:szCs w:val="28"/>
          <w:lang w:val="uk-UA" w:eastAsia="ru-RU"/>
        </w:rPr>
        <w:t>,</w:t>
      </w:r>
      <w:r w:rsidRPr="00383A00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383A00" w:rsidRDefault="001C78A5" w:rsidP="00F16BA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A0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383A00" w:rsidRDefault="006944E4" w:rsidP="00F16BA2">
      <w:pPr>
        <w:ind w:right="-1" w:firstLine="567"/>
        <w:jc w:val="both"/>
        <w:rPr>
          <w:sz w:val="28"/>
          <w:szCs w:val="28"/>
          <w:lang w:val="uk-UA"/>
        </w:rPr>
      </w:pPr>
    </w:p>
    <w:p w:rsidR="007A2DFA" w:rsidRPr="003339AD" w:rsidRDefault="007A2DFA" w:rsidP="003339AD">
      <w:pPr>
        <w:ind w:firstLine="567"/>
        <w:jc w:val="both"/>
        <w:rPr>
          <w:sz w:val="28"/>
          <w:szCs w:val="28"/>
          <w:lang w:val="uk-UA"/>
        </w:rPr>
      </w:pPr>
      <w:r w:rsidRPr="003339AD">
        <w:rPr>
          <w:sz w:val="28"/>
          <w:szCs w:val="28"/>
          <w:lang w:val="uk-UA"/>
        </w:rPr>
        <w:t xml:space="preserve">1. </w:t>
      </w:r>
      <w:r w:rsidRPr="003339AD">
        <w:rPr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інвентаризації </w:t>
      </w:r>
      <w:r w:rsidRPr="003339AD">
        <w:rPr>
          <w:color w:val="333333"/>
          <w:sz w:val="28"/>
          <w:szCs w:val="28"/>
          <w:shd w:val="clear" w:color="auto" w:fill="FFFFFF"/>
          <w:lang w:val="uk-UA"/>
        </w:rPr>
        <w:t>з</w:t>
      </w:r>
      <w:r w:rsidRPr="003339AD">
        <w:rPr>
          <w:color w:val="333333"/>
          <w:sz w:val="28"/>
          <w:szCs w:val="28"/>
          <w:shd w:val="clear" w:color="auto" w:fill="FFFFFF"/>
          <w:lang w:val="uk-UA"/>
        </w:rPr>
        <w:t>ем</w:t>
      </w:r>
      <w:r w:rsidRPr="003339AD">
        <w:rPr>
          <w:color w:val="333333"/>
          <w:sz w:val="28"/>
          <w:szCs w:val="28"/>
          <w:shd w:val="clear" w:color="auto" w:fill="FFFFFF"/>
          <w:lang w:val="uk-UA"/>
        </w:rPr>
        <w:t>ель</w:t>
      </w:r>
      <w:r w:rsidRPr="003339AD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339AD">
        <w:rPr>
          <w:color w:val="333333"/>
          <w:sz w:val="28"/>
          <w:szCs w:val="28"/>
          <w:shd w:val="clear" w:color="auto" w:fill="FFFFFF"/>
          <w:lang w:val="uk-UA"/>
        </w:rPr>
        <w:t>комунальної власності</w:t>
      </w:r>
      <w:r w:rsidRPr="003339AD">
        <w:rPr>
          <w:sz w:val="28"/>
          <w:szCs w:val="28"/>
          <w:lang w:val="uk-UA"/>
        </w:rPr>
        <w:t xml:space="preserve"> з видом цільового призначенням –</w:t>
      </w:r>
      <w:r w:rsidRPr="003339AD">
        <w:rPr>
          <w:color w:val="333333"/>
          <w:sz w:val="28"/>
          <w:szCs w:val="28"/>
          <w:shd w:val="clear" w:color="auto" w:fill="FFFFFF"/>
          <w:lang w:val="uk-UA"/>
        </w:rPr>
        <w:t xml:space="preserve"> з</w:t>
      </w:r>
      <w:r w:rsidRPr="003339AD">
        <w:rPr>
          <w:color w:val="333333"/>
          <w:sz w:val="28"/>
          <w:szCs w:val="28"/>
          <w:shd w:val="clear" w:color="auto" w:fill="FFFFFF"/>
          <w:lang w:val="uk-UA"/>
        </w:rPr>
        <w:t>емельні ділянки загального користування відведені під місця поховання</w:t>
      </w:r>
      <w:r w:rsidRPr="003339AD">
        <w:rPr>
          <w:sz w:val="28"/>
          <w:szCs w:val="28"/>
          <w:lang w:val="uk-UA"/>
        </w:rPr>
        <w:t xml:space="preserve"> (код – </w:t>
      </w:r>
      <w:r w:rsidRPr="003339AD">
        <w:rPr>
          <w:color w:val="333333"/>
          <w:sz w:val="28"/>
          <w:szCs w:val="28"/>
          <w:shd w:val="clear" w:color="auto" w:fill="FFFFFF"/>
          <w:lang w:val="uk-UA"/>
        </w:rPr>
        <w:t>07.09</w:t>
      </w:r>
      <w:r w:rsidRPr="003339AD">
        <w:rPr>
          <w:sz w:val="28"/>
          <w:szCs w:val="28"/>
          <w:lang w:val="uk-UA"/>
        </w:rPr>
        <w:t>) орієнтовною площею 1,</w:t>
      </w:r>
      <w:r w:rsidRPr="003339AD">
        <w:rPr>
          <w:sz w:val="28"/>
          <w:szCs w:val="28"/>
          <w:lang w:val="uk-UA"/>
        </w:rPr>
        <w:t>00</w:t>
      </w:r>
      <w:r w:rsidRPr="003339AD">
        <w:rPr>
          <w:sz w:val="28"/>
          <w:szCs w:val="28"/>
          <w:lang w:val="uk-UA"/>
        </w:rPr>
        <w:t xml:space="preserve"> га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3339AD">
        <w:rPr>
          <w:sz w:val="28"/>
          <w:szCs w:val="28"/>
          <w:lang w:val="uk-UA"/>
        </w:rPr>
        <w:t>5324284200:00:002:0003</w:t>
      </w:r>
      <w:r w:rsidRPr="003339AD">
        <w:rPr>
          <w:sz w:val="28"/>
          <w:szCs w:val="28"/>
          <w:lang w:val="uk-UA"/>
        </w:rPr>
        <w:t>.</w:t>
      </w:r>
    </w:p>
    <w:p w:rsidR="00D045FC" w:rsidRPr="003339AD" w:rsidRDefault="007A2DFA" w:rsidP="003339AD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3339AD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</w:t>
      </w:r>
      <w:r w:rsidR="00D045FC" w:rsidRPr="003339AD">
        <w:rPr>
          <w:sz w:val="28"/>
          <w:szCs w:val="28"/>
          <w:lang w:val="uk-UA"/>
        </w:rPr>
        <w:t>.</w:t>
      </w:r>
    </w:p>
    <w:p w:rsidR="003339AD" w:rsidRPr="00C550DE" w:rsidRDefault="003339AD" w:rsidP="003339AD">
      <w:pPr>
        <w:ind w:firstLine="567"/>
        <w:jc w:val="both"/>
        <w:rPr>
          <w:sz w:val="28"/>
          <w:szCs w:val="28"/>
          <w:lang w:val="uk-UA"/>
        </w:rPr>
      </w:pPr>
      <w:r w:rsidRPr="00C550DE">
        <w:rPr>
          <w:sz w:val="28"/>
          <w:szCs w:val="28"/>
          <w:lang w:val="uk-UA" w:eastAsia="ru-RU"/>
        </w:rPr>
        <w:t xml:space="preserve">2. </w:t>
      </w:r>
      <w:r w:rsidRPr="00C550DE">
        <w:rPr>
          <w:bCs/>
          <w:sz w:val="28"/>
          <w:szCs w:val="28"/>
          <w:lang w:val="uk-UA"/>
        </w:rPr>
        <w:t xml:space="preserve">Надати дозвіл на виготовлення </w:t>
      </w:r>
      <w:r w:rsidRPr="00C550DE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</w:t>
      </w:r>
      <w:r w:rsidRPr="00C550DE">
        <w:rPr>
          <w:bCs/>
          <w:sz w:val="28"/>
          <w:szCs w:val="28"/>
          <w:lang w:val="uk-UA"/>
        </w:rPr>
        <w:t>)</w:t>
      </w:r>
      <w:r w:rsidRPr="00C550DE">
        <w:rPr>
          <w:sz w:val="28"/>
          <w:szCs w:val="28"/>
          <w:shd w:val="clear" w:color="auto" w:fill="FFFFFF"/>
          <w:lang w:val="uk-UA"/>
        </w:rPr>
        <w:t xml:space="preserve"> </w:t>
      </w:r>
      <w:r w:rsidRPr="00C550DE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11,</w:t>
      </w:r>
      <w:r w:rsidRPr="003339AD">
        <w:rPr>
          <w:sz w:val="28"/>
          <w:szCs w:val="28"/>
          <w:lang w:val="uk-UA"/>
        </w:rPr>
        <w:t>7075</w:t>
      </w:r>
      <w:r w:rsidRPr="00C550DE">
        <w:rPr>
          <w:sz w:val="28"/>
          <w:szCs w:val="28"/>
          <w:lang w:val="uk-UA"/>
        </w:rPr>
        <w:t xml:space="preserve"> га, категорія земель – землі сільськогосподарського призначення, цільове призначення – </w:t>
      </w:r>
      <w:r w:rsidR="00A456CB">
        <w:rPr>
          <w:sz w:val="28"/>
          <w:szCs w:val="28"/>
          <w:shd w:val="clear" w:color="auto" w:fill="FFFFFF"/>
          <w:lang w:val="uk-UA"/>
        </w:rPr>
        <w:t>для ведення товарного сільськогосподарського виробництва</w:t>
      </w:r>
      <w:r w:rsidRPr="00C550DE">
        <w:rPr>
          <w:sz w:val="28"/>
          <w:szCs w:val="28"/>
          <w:lang w:val="uk-UA"/>
        </w:rPr>
        <w:t xml:space="preserve">, кадастровий номер земельної ділянки </w:t>
      </w:r>
      <w:r w:rsidR="00A456CB">
        <w:rPr>
          <w:sz w:val="28"/>
          <w:szCs w:val="28"/>
          <w:lang w:val="uk-UA"/>
        </w:rPr>
        <w:t>5324284200:00:002:0003</w:t>
      </w:r>
      <w:r w:rsidRPr="00C550DE">
        <w:rPr>
          <w:sz w:val="28"/>
          <w:szCs w:val="28"/>
          <w:lang w:val="uk-UA"/>
        </w:rPr>
        <w:t xml:space="preserve">, </w:t>
      </w:r>
      <w:r w:rsidRPr="00C550DE">
        <w:rPr>
          <w:bCs/>
          <w:sz w:val="28"/>
          <w:szCs w:val="28"/>
          <w:lang w:val="uk-UA"/>
        </w:rPr>
        <w:t xml:space="preserve">що розташована на </w:t>
      </w:r>
      <w:r w:rsidRPr="00C550DE">
        <w:rPr>
          <w:sz w:val="28"/>
          <w:szCs w:val="28"/>
          <w:lang w:val="uk-UA"/>
        </w:rPr>
        <w:t>території Решетилівської міської територіальної громади Полтавського району Полтавської області.</w:t>
      </w:r>
    </w:p>
    <w:p w:rsidR="003339AD" w:rsidRPr="00C550DE" w:rsidRDefault="003339AD" w:rsidP="003339AD">
      <w:pPr>
        <w:ind w:firstLine="567"/>
        <w:jc w:val="both"/>
        <w:rPr>
          <w:sz w:val="28"/>
          <w:szCs w:val="28"/>
          <w:lang w:val="uk-UA" w:eastAsia="ru-RU"/>
        </w:rPr>
      </w:pPr>
      <w:r w:rsidRPr="00C550DE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C550DE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C550DE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A456CB" w:rsidRPr="00C550DE" w:rsidRDefault="00A456CB" w:rsidP="00A456C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>3</w:t>
      </w:r>
      <w:r w:rsidRPr="00C550DE">
        <w:rPr>
          <w:sz w:val="28"/>
          <w:szCs w:val="28"/>
          <w:lang w:val="uk-UA" w:eastAsia="ru-RU"/>
        </w:rPr>
        <w:t xml:space="preserve">. </w:t>
      </w:r>
      <w:r w:rsidRPr="00C550DE">
        <w:rPr>
          <w:bCs/>
          <w:sz w:val="28"/>
          <w:szCs w:val="28"/>
          <w:lang w:val="uk-UA"/>
        </w:rPr>
        <w:t xml:space="preserve">Надати дозвіл на виготовлення </w:t>
      </w:r>
      <w:r w:rsidRPr="00C550DE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</w:t>
      </w:r>
      <w:r w:rsidRPr="00C550DE">
        <w:rPr>
          <w:bCs/>
          <w:sz w:val="28"/>
          <w:szCs w:val="28"/>
          <w:lang w:val="uk-UA"/>
        </w:rPr>
        <w:t>)</w:t>
      </w:r>
      <w:r w:rsidRPr="00C550DE">
        <w:rPr>
          <w:sz w:val="28"/>
          <w:szCs w:val="28"/>
          <w:shd w:val="clear" w:color="auto" w:fill="FFFFFF"/>
          <w:lang w:val="uk-UA"/>
        </w:rPr>
        <w:t xml:space="preserve"> </w:t>
      </w:r>
      <w:r w:rsidRPr="00C550DE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0,0256</w:t>
      </w:r>
      <w:r w:rsidRPr="00C550DE">
        <w:rPr>
          <w:sz w:val="28"/>
          <w:szCs w:val="28"/>
          <w:lang w:val="uk-UA"/>
        </w:rPr>
        <w:t xml:space="preserve"> га, категорія земель – землі </w:t>
      </w:r>
      <w:r>
        <w:rPr>
          <w:sz w:val="28"/>
          <w:szCs w:val="28"/>
          <w:lang w:val="uk-UA"/>
        </w:rPr>
        <w:t xml:space="preserve">житлової та громадської </w:t>
      </w:r>
      <w:r>
        <w:rPr>
          <w:sz w:val="28"/>
          <w:szCs w:val="28"/>
          <w:lang w:val="uk-UA"/>
        </w:rPr>
        <w:lastRenderedPageBreak/>
        <w:t>забудови</w:t>
      </w:r>
      <w:r w:rsidRPr="00C550DE">
        <w:rPr>
          <w:sz w:val="28"/>
          <w:szCs w:val="28"/>
          <w:lang w:val="uk-UA"/>
        </w:rPr>
        <w:t xml:space="preserve">, цільове призначення – </w:t>
      </w:r>
      <w:r>
        <w:rPr>
          <w:sz w:val="28"/>
          <w:szCs w:val="28"/>
          <w:shd w:val="clear" w:color="auto" w:fill="FFFFFF"/>
          <w:lang w:val="uk-UA"/>
        </w:rPr>
        <w:t>для будівництва та обслуговування будівель торгівлі</w:t>
      </w:r>
      <w:r w:rsidRPr="00C550DE">
        <w:rPr>
          <w:sz w:val="28"/>
          <w:szCs w:val="28"/>
          <w:lang w:val="uk-UA"/>
        </w:rPr>
        <w:t xml:space="preserve">, кадастровий номер земельної ділянки </w:t>
      </w:r>
      <w:r>
        <w:rPr>
          <w:sz w:val="28"/>
          <w:szCs w:val="28"/>
          <w:lang w:val="uk-UA"/>
        </w:rPr>
        <w:t>5324255100:30:001:0934</w:t>
      </w:r>
      <w:r w:rsidRPr="00C550DE">
        <w:rPr>
          <w:sz w:val="28"/>
          <w:szCs w:val="28"/>
          <w:lang w:val="uk-UA"/>
        </w:rPr>
        <w:t xml:space="preserve">, </w:t>
      </w:r>
      <w:r w:rsidRPr="00C550DE">
        <w:rPr>
          <w:bCs/>
          <w:sz w:val="28"/>
          <w:szCs w:val="28"/>
          <w:lang w:val="uk-UA"/>
        </w:rPr>
        <w:t xml:space="preserve">що розташована </w:t>
      </w:r>
      <w:r>
        <w:rPr>
          <w:bCs/>
          <w:sz w:val="28"/>
          <w:szCs w:val="28"/>
          <w:lang w:val="uk-UA"/>
        </w:rPr>
        <w:t>в межах населеного пункту м. Решетилівка, вулиця</w:t>
      </w:r>
      <w:r>
        <w:rPr>
          <w:bCs/>
          <w:sz w:val="28"/>
          <w:szCs w:val="28"/>
          <w:lang w:val="uk-UA"/>
        </w:rPr>
        <w:br/>
        <w:t xml:space="preserve">Гарячківська, 64 </w:t>
      </w:r>
      <w:r w:rsidRPr="00C550DE">
        <w:rPr>
          <w:bCs/>
          <w:sz w:val="28"/>
          <w:szCs w:val="28"/>
          <w:lang w:val="uk-UA"/>
        </w:rPr>
        <w:t xml:space="preserve">на </w:t>
      </w:r>
      <w:r w:rsidRPr="00C550DE">
        <w:rPr>
          <w:sz w:val="28"/>
          <w:szCs w:val="28"/>
          <w:lang w:val="uk-UA"/>
        </w:rPr>
        <w:t>території Решетилівської міської територіальної громади Полтавського району Полтавської області.</w:t>
      </w:r>
    </w:p>
    <w:p w:rsidR="007A2DFA" w:rsidRPr="00A456CB" w:rsidRDefault="00A456CB" w:rsidP="00A456CB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C550DE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C550DE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C550DE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D258D0" w:rsidRPr="00FC28D1" w:rsidRDefault="00A456CB" w:rsidP="00F16BA2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uk-UA"/>
        </w:rPr>
        <w:t>4</w:t>
      </w:r>
      <w:bookmarkStart w:id="0" w:name="_GoBack"/>
      <w:bookmarkEnd w:id="0"/>
      <w:r w:rsidR="00D258D0" w:rsidRPr="00383A0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383A0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3B693F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3B693F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3B693F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3B693F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3B693F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EA0772" w:rsidRPr="00383A00" w:rsidRDefault="001C78A5" w:rsidP="00383A0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83A00">
        <w:rPr>
          <w:rFonts w:ascii="Times New Roman" w:hAnsi="Times New Roman" w:cs="Times New Roman"/>
          <w:sz w:val="28"/>
          <w:szCs w:val="28"/>
        </w:rPr>
        <w:t>Міський голова</w:t>
      </w:r>
      <w:r w:rsidRPr="00383A0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83A00" w:rsidSect="003313F7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A456CB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1906"/>
    <w:rsid w:val="0016273F"/>
    <w:rsid w:val="00172C4A"/>
    <w:rsid w:val="001933F8"/>
    <w:rsid w:val="00193F33"/>
    <w:rsid w:val="001A17E0"/>
    <w:rsid w:val="001A5BE6"/>
    <w:rsid w:val="001B6E27"/>
    <w:rsid w:val="001C4148"/>
    <w:rsid w:val="001C511C"/>
    <w:rsid w:val="001C77AD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6BDC"/>
    <w:rsid w:val="002647A1"/>
    <w:rsid w:val="00294D28"/>
    <w:rsid w:val="00295ECE"/>
    <w:rsid w:val="00297097"/>
    <w:rsid w:val="002A2999"/>
    <w:rsid w:val="002B0540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339AD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46A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58B"/>
    <w:rsid w:val="0067574B"/>
    <w:rsid w:val="00675835"/>
    <w:rsid w:val="006944E4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2686C"/>
    <w:rsid w:val="007305BE"/>
    <w:rsid w:val="00730B36"/>
    <w:rsid w:val="007428BF"/>
    <w:rsid w:val="00746324"/>
    <w:rsid w:val="007508A8"/>
    <w:rsid w:val="00761AE2"/>
    <w:rsid w:val="00763D53"/>
    <w:rsid w:val="00787ADA"/>
    <w:rsid w:val="007A2DFA"/>
    <w:rsid w:val="007C194B"/>
    <w:rsid w:val="007D226A"/>
    <w:rsid w:val="007D4246"/>
    <w:rsid w:val="007E41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456CB"/>
    <w:rsid w:val="00A7015E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23DF"/>
    <w:rsid w:val="00AF4C90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045FC"/>
    <w:rsid w:val="00D1114F"/>
    <w:rsid w:val="00D130E5"/>
    <w:rsid w:val="00D258D0"/>
    <w:rsid w:val="00D33BC1"/>
    <w:rsid w:val="00D455A6"/>
    <w:rsid w:val="00D57191"/>
    <w:rsid w:val="00D60D67"/>
    <w:rsid w:val="00D719B8"/>
    <w:rsid w:val="00D75331"/>
    <w:rsid w:val="00D81AF2"/>
    <w:rsid w:val="00DC0713"/>
    <w:rsid w:val="00DC1BFE"/>
    <w:rsid w:val="00DD0C43"/>
    <w:rsid w:val="00DD37AC"/>
    <w:rsid w:val="00DD668A"/>
    <w:rsid w:val="00DE335B"/>
    <w:rsid w:val="00DE3D8B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6B5B"/>
    <w:rsid w:val="00F16BA2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BA599-0ACA-4691-AE76-E30CA329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1984</TotalTime>
  <Pages>2</Pages>
  <Words>1924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187</cp:revision>
  <cp:lastPrinted>2025-03-04T12:37:00Z</cp:lastPrinted>
  <dcterms:created xsi:type="dcterms:W3CDTF">2023-11-02T07:27:00Z</dcterms:created>
  <dcterms:modified xsi:type="dcterms:W3CDTF">2025-03-06T14:19:00Z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